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4024A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794A81">
              <w:rPr>
                <w:rFonts w:ascii="Times New Roman" w:eastAsia="Arial Unicode MS" w:hAnsi="Times New Roman"/>
                <w:sz w:val="20"/>
                <w:szCs w:val="20"/>
              </w:rPr>
              <w:t>promocije inovatorstva na hrvatskom i međunarodnom tržištu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4024A4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4024A4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1128DD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128DD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1128DD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4024A4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4024A4">
        <w:rPr>
          <w:rFonts w:ascii="Times New Roman" w:eastAsia="PMingLiU" w:hAnsi="Times New Roman"/>
          <w:sz w:val="24"/>
          <w:szCs w:val="24"/>
          <w:lang w:eastAsia="zh-TW"/>
        </w:rPr>
        <w:t>5</w:t>
      </w:r>
      <w:bookmarkStart w:id="0" w:name="_GoBack"/>
      <w:bookmarkEnd w:id="0"/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D4" w:rsidRDefault="00AA6FD4">
      <w:pPr>
        <w:spacing w:after="0" w:line="240" w:lineRule="auto"/>
      </w:pPr>
      <w:r>
        <w:separator/>
      </w:r>
    </w:p>
  </w:endnote>
  <w:endnote w:type="continuationSeparator" w:id="0">
    <w:p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28DD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024A4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94A81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3DF591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Svjetlana Maleković</cp:lastModifiedBy>
  <cp:revision>7</cp:revision>
  <cp:lastPrinted>2017-01-11T13:30:00Z</cp:lastPrinted>
  <dcterms:created xsi:type="dcterms:W3CDTF">2022-12-20T09:35:00Z</dcterms:created>
  <dcterms:modified xsi:type="dcterms:W3CDTF">2025-01-14T10:26:00Z</dcterms:modified>
</cp:coreProperties>
</file>